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4E" w:rsidRDefault="00497EAB">
      <w:pPr>
        <w:rPr>
          <w:b/>
          <w:sz w:val="40"/>
          <w:szCs w:val="40"/>
        </w:rPr>
      </w:pPr>
      <w:bookmarkStart w:id="0" w:name="_GoBack"/>
      <w:bookmarkEnd w:id="0"/>
      <w:r w:rsidRPr="00DA0C7F">
        <w:rPr>
          <w:rFonts w:hint="eastAsia"/>
          <w:b/>
          <w:sz w:val="40"/>
          <w:szCs w:val="40"/>
        </w:rPr>
        <w:t>Web</w:t>
      </w:r>
      <w:r w:rsidRPr="00DA0C7F">
        <w:rPr>
          <w:rFonts w:hint="eastAsia"/>
          <w:b/>
          <w:sz w:val="40"/>
          <w:szCs w:val="40"/>
        </w:rPr>
        <w:t>参加登録</w:t>
      </w:r>
      <w:r w:rsidR="00DA0C7F" w:rsidRPr="00DA0C7F">
        <w:rPr>
          <w:rFonts w:hint="eastAsia"/>
          <w:b/>
          <w:sz w:val="40"/>
          <w:szCs w:val="40"/>
        </w:rPr>
        <w:t>について</w:t>
      </w:r>
    </w:p>
    <w:p w:rsidR="00DA0C7F" w:rsidRDefault="00DA0C7F">
      <w:pPr>
        <w:rPr>
          <w:b/>
          <w:szCs w:val="21"/>
        </w:rPr>
      </w:pPr>
    </w:p>
    <w:p w:rsidR="00DA0C7F" w:rsidRDefault="00DA0C7F">
      <w:pPr>
        <w:rPr>
          <w:rFonts w:asciiTheme="minorEastAsia" w:hAnsiTheme="minorEastAsia"/>
          <w:szCs w:val="21"/>
        </w:rPr>
      </w:pPr>
      <w:r>
        <w:rPr>
          <w:rFonts w:asciiTheme="minorEastAsia" w:hAnsiTheme="minorEastAsia" w:hint="eastAsia"/>
          <w:szCs w:val="21"/>
        </w:rPr>
        <w:t>日本臨床検査技師会のホームページの臨床検査精度管理調査JAMTQCから</w:t>
      </w:r>
      <w:r w:rsidRPr="00DA0C7F">
        <w:rPr>
          <w:rFonts w:asciiTheme="minorEastAsia" w:hAnsiTheme="minorEastAsia" w:hint="eastAsia"/>
          <w:szCs w:val="21"/>
        </w:rPr>
        <w:t>日本臨床検査技師会</w:t>
      </w:r>
      <w:r>
        <w:rPr>
          <w:rFonts w:asciiTheme="minorEastAsia" w:hAnsiTheme="minorEastAsia" w:hint="eastAsia"/>
          <w:szCs w:val="21"/>
        </w:rPr>
        <w:t>が提供している施設番号・パスワード(日臨技サーベイで使用したもの)を入力し、平成</w:t>
      </w:r>
      <w:r w:rsidR="008A6F70">
        <w:rPr>
          <w:rFonts w:asciiTheme="minorEastAsia" w:hAnsiTheme="minorEastAsia" w:hint="eastAsia"/>
          <w:szCs w:val="21"/>
        </w:rPr>
        <w:t>30</w:t>
      </w:r>
      <w:r>
        <w:rPr>
          <w:rFonts w:asciiTheme="minorEastAsia" w:hAnsiTheme="minorEastAsia" w:hint="eastAsia"/>
          <w:szCs w:val="21"/>
        </w:rPr>
        <w:t>年</w:t>
      </w:r>
      <w:r w:rsidR="00E14455">
        <w:rPr>
          <w:rFonts w:asciiTheme="minorEastAsia" w:hAnsiTheme="minorEastAsia" w:hint="eastAsia"/>
          <w:szCs w:val="21"/>
        </w:rPr>
        <w:t>第</w:t>
      </w:r>
      <w:r w:rsidR="008A6F70">
        <w:rPr>
          <w:rFonts w:asciiTheme="minorEastAsia" w:hAnsiTheme="minorEastAsia" w:hint="eastAsia"/>
          <w:szCs w:val="21"/>
        </w:rPr>
        <w:t>19</w:t>
      </w:r>
      <w:r w:rsidR="00E14455">
        <w:rPr>
          <w:rFonts w:asciiTheme="minorEastAsia" w:hAnsiTheme="minorEastAsia" w:hint="eastAsia"/>
          <w:szCs w:val="21"/>
        </w:rPr>
        <w:t>回</w:t>
      </w:r>
      <w:r>
        <w:rPr>
          <w:rFonts w:asciiTheme="minorEastAsia" w:hAnsiTheme="minorEastAsia" w:hint="eastAsia"/>
          <w:szCs w:val="21"/>
        </w:rPr>
        <w:t>度島根県精度管理調査を選択し必要事項と参加部門を選択してください。</w:t>
      </w:r>
    </w:p>
    <w:p w:rsidR="00306190" w:rsidRDefault="00306190">
      <w:pPr>
        <w:rPr>
          <w:rFonts w:asciiTheme="minorEastAsia" w:hAnsiTheme="minorEastAsia"/>
          <w:szCs w:val="21"/>
        </w:rPr>
      </w:pPr>
      <w:r>
        <w:rPr>
          <w:rFonts w:asciiTheme="minorEastAsia" w:hAnsiTheme="minorEastAsia" w:hint="eastAsia"/>
          <w:szCs w:val="21"/>
        </w:rPr>
        <w:t>(島根県臨床検査技師会のホームページからも入れます)</w:t>
      </w:r>
    </w:p>
    <w:p w:rsidR="00A868C2" w:rsidRDefault="00A868C2">
      <w:pPr>
        <w:rPr>
          <w:rFonts w:asciiTheme="minorEastAsia" w:hAnsiTheme="minorEastAsia"/>
          <w:szCs w:val="21"/>
        </w:rPr>
      </w:pPr>
      <w:r>
        <w:rPr>
          <w:rFonts w:asciiTheme="minorEastAsia" w:hAnsiTheme="minorEastAsia" w:hint="eastAsia"/>
          <w:szCs w:val="21"/>
        </w:rPr>
        <w:t>＊施設番号・パスワードが未取得の施設は、日臨技ホームページより取得してください。</w:t>
      </w:r>
    </w:p>
    <w:p w:rsidR="00A868C2" w:rsidRDefault="00A868C2">
      <w:pPr>
        <w:rPr>
          <w:rFonts w:asciiTheme="minorEastAsia" w:hAnsiTheme="minorEastAsia"/>
          <w:szCs w:val="21"/>
        </w:rPr>
      </w:pPr>
    </w:p>
    <w:p w:rsidR="00A868C2" w:rsidRPr="00A04812" w:rsidRDefault="002940BE">
      <w:pPr>
        <w:rPr>
          <w:rFonts w:asciiTheme="minorEastAsia" w:hAnsiTheme="minorEastAsia"/>
          <w:b/>
          <w:szCs w:val="21"/>
        </w:rPr>
      </w:pPr>
      <w:r>
        <w:rPr>
          <w:rFonts w:asciiTheme="minorEastAsia" w:hAnsiTheme="minorEastAsia" w:hint="eastAsia"/>
          <w:b/>
          <w:szCs w:val="21"/>
        </w:rPr>
        <w:t xml:space="preserve">① </w:t>
      </w:r>
      <w:r w:rsidR="00A868C2" w:rsidRPr="00A04812">
        <w:rPr>
          <w:rFonts w:asciiTheme="minorEastAsia" w:hAnsiTheme="minorEastAsia" w:hint="eastAsia"/>
          <w:b/>
          <w:szCs w:val="21"/>
        </w:rPr>
        <w:t>日本臨床検査技師会のホームページから</w:t>
      </w:r>
      <w:r>
        <w:rPr>
          <w:rFonts w:asciiTheme="minorEastAsia" w:hAnsiTheme="minorEastAsia" w:hint="eastAsia"/>
          <w:b/>
          <w:szCs w:val="21"/>
        </w:rPr>
        <w:t>「</w:t>
      </w:r>
      <w:r w:rsidR="00A868C2" w:rsidRPr="00A04812">
        <w:rPr>
          <w:rFonts w:asciiTheme="minorEastAsia" w:hAnsiTheme="minorEastAsia" w:hint="eastAsia"/>
          <w:b/>
          <w:szCs w:val="21"/>
        </w:rPr>
        <w:t>臨床検査精度管理調査JAMTQC</w:t>
      </w:r>
      <w:r>
        <w:rPr>
          <w:rFonts w:asciiTheme="minorEastAsia" w:hAnsiTheme="minorEastAsia" w:hint="eastAsia"/>
          <w:b/>
          <w:szCs w:val="21"/>
        </w:rPr>
        <w:t>」</w:t>
      </w:r>
      <w:r w:rsidR="00A868C2" w:rsidRPr="00A04812">
        <w:rPr>
          <w:rFonts w:asciiTheme="minorEastAsia" w:hAnsiTheme="minorEastAsia" w:hint="eastAsia"/>
          <w:b/>
          <w:szCs w:val="21"/>
        </w:rPr>
        <w:t>を選択します。</w:t>
      </w:r>
    </w:p>
    <w:p w:rsidR="002940BE" w:rsidRDefault="002940BE">
      <w:r>
        <w:rPr>
          <w:noProof/>
        </w:rPr>
        <w:drawing>
          <wp:inline distT="0" distB="0" distL="0" distR="0">
            <wp:extent cx="5400040" cy="5412230"/>
            <wp:effectExtent l="0" t="0" r="0" b="0"/>
            <wp:docPr id="3" name="図 3" descr="C:\Users\弘行\Desktop\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弘行\Desktop\20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5412230"/>
                    </a:xfrm>
                    <a:prstGeom prst="rect">
                      <a:avLst/>
                    </a:prstGeom>
                    <a:noFill/>
                    <a:ln>
                      <a:noFill/>
                    </a:ln>
                  </pic:spPr>
                </pic:pic>
              </a:graphicData>
            </a:graphic>
          </wp:inline>
        </w:drawing>
      </w:r>
    </w:p>
    <w:p w:rsidR="002940BE" w:rsidRDefault="002940BE"/>
    <w:p w:rsidR="002940BE" w:rsidRDefault="002940BE"/>
    <w:p w:rsidR="00A868C2" w:rsidRPr="00A04812" w:rsidRDefault="002940BE">
      <w:pPr>
        <w:rPr>
          <w:b/>
        </w:rPr>
      </w:pPr>
      <w:r>
        <w:rPr>
          <w:rFonts w:hint="eastAsia"/>
          <w:b/>
        </w:rPr>
        <w:lastRenderedPageBreak/>
        <w:t>②</w:t>
      </w:r>
      <w:r>
        <w:rPr>
          <w:rFonts w:hint="eastAsia"/>
          <w:b/>
        </w:rPr>
        <w:t xml:space="preserve"> </w:t>
      </w:r>
      <w:r w:rsidR="00A868C2" w:rsidRPr="00A04812">
        <w:rPr>
          <w:rFonts w:hint="eastAsia"/>
          <w:b/>
        </w:rPr>
        <w:t xml:space="preserve">JAMTQC </w:t>
      </w:r>
      <w:r w:rsidR="00A868C2" w:rsidRPr="00A04812">
        <w:rPr>
          <w:rFonts w:hint="eastAsia"/>
          <w:b/>
        </w:rPr>
        <w:t>参加施設向けシステムを選択します。</w:t>
      </w:r>
    </w:p>
    <w:p w:rsidR="00A868C2" w:rsidRDefault="00A868C2">
      <w:r>
        <w:rPr>
          <w:noProof/>
        </w:rPr>
        <w:drawing>
          <wp:inline distT="0" distB="0" distL="0" distR="0" wp14:anchorId="304423C7">
            <wp:extent cx="5429249" cy="2733675"/>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2738151"/>
                    </a:xfrm>
                    <a:prstGeom prst="rect">
                      <a:avLst/>
                    </a:prstGeom>
                    <a:noFill/>
                    <a:ln>
                      <a:noFill/>
                    </a:ln>
                  </pic:spPr>
                </pic:pic>
              </a:graphicData>
            </a:graphic>
          </wp:inline>
        </w:drawing>
      </w:r>
    </w:p>
    <w:p w:rsidR="00C94DB6" w:rsidRPr="00A04812" w:rsidRDefault="002940BE">
      <w:pPr>
        <w:rPr>
          <w:b/>
        </w:rPr>
      </w:pPr>
      <w:r>
        <w:rPr>
          <w:rFonts w:hint="eastAsia"/>
          <w:b/>
        </w:rPr>
        <w:t>③</w:t>
      </w:r>
      <w:r>
        <w:rPr>
          <w:rFonts w:hint="eastAsia"/>
          <w:b/>
        </w:rPr>
        <w:t xml:space="preserve"> </w:t>
      </w:r>
      <w:r w:rsidR="00C94DB6" w:rsidRPr="00A04812">
        <w:rPr>
          <w:rFonts w:hint="eastAsia"/>
          <w:b/>
        </w:rPr>
        <w:t>施設番号・パスワードを入力してログインします。</w:t>
      </w:r>
    </w:p>
    <w:p w:rsidR="00C94DB6" w:rsidRDefault="00C94DB6">
      <w:r>
        <w:rPr>
          <w:noProof/>
        </w:rPr>
        <mc:AlternateContent>
          <mc:Choice Requires="wps">
            <w:drawing>
              <wp:anchor distT="0" distB="0" distL="114300" distR="114300" simplePos="0" relativeHeight="251659264" behindDoc="0" locked="0" layoutInCell="1" allowOverlap="1">
                <wp:simplePos x="0" y="0"/>
                <wp:positionH relativeFrom="column">
                  <wp:posOffset>3015616</wp:posOffset>
                </wp:positionH>
                <wp:positionV relativeFrom="paragraph">
                  <wp:posOffset>682625</wp:posOffset>
                </wp:positionV>
                <wp:extent cx="2133600" cy="85725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213360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DB6" w:rsidRDefault="00C94DB6">
                            <w:r>
                              <w:rPr>
                                <w:rFonts w:hint="eastAsia"/>
                              </w:rPr>
                              <w:t>＊新規取得する場合は</w:t>
                            </w:r>
                          </w:p>
                          <w:p w:rsidR="00C94DB6" w:rsidRDefault="00306190">
                            <w:r>
                              <w:rPr>
                                <w:rFonts w:hint="eastAsia"/>
                              </w:rPr>
                              <w:t>【施設登録がない方】を選択して</w:t>
                            </w:r>
                            <w:r w:rsidR="00C94DB6">
                              <w:rPr>
                                <w:rFonts w:hint="eastAsia"/>
                              </w:rPr>
                              <w:t>入力ガイドを参照してください。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1" o:spid="_x0000_s1026" type="#_x0000_t202" style="position:absolute;left:0;text-align:left;margin-left:237.45pt;margin-top:53.75pt;width:168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" fillcolor="white [3201]" strokeweight=".5pt">
                <v:textbox>
                  <w:txbxContent>
                    <w:p w:rsidR="00C94DB6" w:rsidRDefault="00C94DB6">
                      <w:r>
                        <w:rPr>
                          <w:rFonts w:hint="eastAsia"/>
                        </w:rPr>
                        <w:t>＊新規取得する場合は</w:t>
                      </w:r>
                    </w:p>
                    <w:p w:rsidR="00C94DB6" w:rsidRDefault="00306190">
                      <w:r>
                        <w:rPr>
                          <w:rFonts w:hint="eastAsia"/>
                        </w:rPr>
                        <w:t>【施設登録がない方】を選択して</w:t>
                      </w:r>
                      <w:r w:rsidR="00C94DB6">
                        <w:rPr>
                          <w:rFonts w:hint="eastAsia"/>
                        </w:rPr>
                        <w:t>入力ガイドを参照してください。</w:t>
                      </w:r>
                    </w:p>
                  </w:txbxContent>
                </v:textbox>
              </v:shape>
            </w:pict>
          </mc:Fallback>
        </mc:AlternateContent>
      </w:r>
      <w:r>
        <w:rPr>
          <w:noProof/>
        </w:rPr>
        <w:drawing>
          <wp:inline distT="0" distB="0" distL="0" distR="0" wp14:anchorId="4A3B1CB8" wp14:editId="58C99144">
            <wp:extent cx="3181593" cy="22288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380" cy="2232904"/>
                    </a:xfrm>
                    <a:prstGeom prst="rect">
                      <a:avLst/>
                    </a:prstGeom>
                    <a:noFill/>
                    <a:ln>
                      <a:noFill/>
                    </a:ln>
                  </pic:spPr>
                </pic:pic>
              </a:graphicData>
            </a:graphic>
          </wp:inline>
        </w:drawing>
      </w:r>
    </w:p>
    <w:p w:rsidR="00C94DB6" w:rsidRDefault="002940BE">
      <w:pPr>
        <w:rPr>
          <w:b/>
        </w:rPr>
      </w:pPr>
      <w:r>
        <w:rPr>
          <w:rFonts w:hint="eastAsia"/>
          <w:b/>
        </w:rPr>
        <w:t>④</w:t>
      </w:r>
      <w:r>
        <w:rPr>
          <w:rFonts w:hint="eastAsia"/>
          <w:b/>
        </w:rPr>
        <w:t xml:space="preserve"> </w:t>
      </w:r>
      <w:r w:rsidR="00C94DB6" w:rsidRPr="00A04812">
        <w:rPr>
          <w:rFonts w:hint="eastAsia"/>
          <w:b/>
        </w:rPr>
        <w:t>事務メニューを選択します。</w:t>
      </w:r>
    </w:p>
    <w:p w:rsidR="00A04812" w:rsidRPr="00A04812" w:rsidRDefault="002964E3" w:rsidP="00157F91">
      <w:pPr>
        <w:ind w:firstLineChars="1900" w:firstLine="4006"/>
        <w:rPr>
          <w:b/>
        </w:rPr>
      </w:pPr>
      <w:r>
        <w:rPr>
          <w:rFonts w:hint="eastAsia"/>
          <w:b/>
        </w:rPr>
        <w:t>右上の【入力ガイド】を参考にしてください。</w:t>
      </w:r>
    </w:p>
    <w:p w:rsidR="00C94DB6" w:rsidRDefault="00C94DB6">
      <w:r>
        <w:rPr>
          <w:noProof/>
        </w:rPr>
        <w:drawing>
          <wp:inline distT="0" distB="0" distL="0" distR="0" wp14:anchorId="3BB3D6A0">
            <wp:extent cx="5421819" cy="165735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790" cy="1660398"/>
                    </a:xfrm>
                    <a:prstGeom prst="rect">
                      <a:avLst/>
                    </a:prstGeom>
                    <a:noFill/>
                    <a:ln>
                      <a:noFill/>
                    </a:ln>
                  </pic:spPr>
                </pic:pic>
              </a:graphicData>
            </a:graphic>
          </wp:inline>
        </w:drawing>
      </w:r>
    </w:p>
    <w:p w:rsidR="00A04812" w:rsidRDefault="00A04812"/>
    <w:p w:rsidR="002940BE" w:rsidRDefault="002940BE"/>
    <w:p w:rsidR="00C94DB6" w:rsidRPr="00A04812" w:rsidRDefault="00C94DB6">
      <w:pPr>
        <w:rPr>
          <w:b/>
        </w:rPr>
      </w:pPr>
      <w:r w:rsidRPr="00A04812">
        <w:rPr>
          <w:rFonts w:hint="eastAsia"/>
          <w:b/>
        </w:rPr>
        <w:lastRenderedPageBreak/>
        <w:t>⑤</w:t>
      </w:r>
      <w:r w:rsidR="002940BE">
        <w:rPr>
          <w:rFonts w:hint="eastAsia"/>
          <w:b/>
        </w:rPr>
        <w:t xml:space="preserve"> </w:t>
      </w:r>
      <w:r w:rsidRPr="00A04812">
        <w:rPr>
          <w:rFonts w:hint="eastAsia"/>
          <w:b/>
        </w:rPr>
        <w:t>施設情報の入力、変更をします。</w:t>
      </w:r>
      <w:r w:rsidR="002964E3">
        <w:rPr>
          <w:rFonts w:hint="eastAsia"/>
          <w:b/>
        </w:rPr>
        <w:t xml:space="preserve">　　</w:t>
      </w:r>
    </w:p>
    <w:p w:rsidR="00C94DB6" w:rsidRDefault="00C94DB6">
      <w:pPr>
        <w:rPr>
          <w:b/>
        </w:rPr>
      </w:pPr>
      <w:r w:rsidRPr="00A04812">
        <w:rPr>
          <w:rFonts w:hint="eastAsia"/>
          <w:b/>
        </w:rPr>
        <w:t>⑥</w:t>
      </w:r>
      <w:r w:rsidR="002940BE">
        <w:rPr>
          <w:rFonts w:hint="eastAsia"/>
          <w:b/>
        </w:rPr>
        <w:t xml:space="preserve"> </w:t>
      </w:r>
      <w:r w:rsidRPr="00A04812">
        <w:rPr>
          <w:rFonts w:hint="eastAsia"/>
          <w:b/>
        </w:rPr>
        <w:t>精度管理事業タグを選択し、平成</w:t>
      </w:r>
      <w:r w:rsidR="008A6F70">
        <w:rPr>
          <w:rFonts w:hint="eastAsia"/>
          <w:b/>
        </w:rPr>
        <w:t>30</w:t>
      </w:r>
      <w:r w:rsidRPr="00A04812">
        <w:rPr>
          <w:rFonts w:hint="eastAsia"/>
          <w:b/>
        </w:rPr>
        <w:t>年度第</w:t>
      </w:r>
      <w:r w:rsidR="008A6F70">
        <w:rPr>
          <w:rFonts w:hint="eastAsia"/>
          <w:b/>
        </w:rPr>
        <w:t>19</w:t>
      </w:r>
      <w:r w:rsidRPr="00A04812">
        <w:rPr>
          <w:rFonts w:hint="eastAsia"/>
          <w:b/>
        </w:rPr>
        <w:t>回島根県臨床検査技師会精度管理調査</w:t>
      </w:r>
      <w:r w:rsidR="00860FE6" w:rsidRPr="00A04812">
        <w:rPr>
          <w:rFonts w:hint="eastAsia"/>
          <w:b/>
        </w:rPr>
        <w:t>の申し込みアイコンを選択します。</w:t>
      </w:r>
    </w:p>
    <w:p w:rsidR="00A04812" w:rsidRPr="00A04812" w:rsidRDefault="00A04812">
      <w:pPr>
        <w:rPr>
          <w:b/>
        </w:rPr>
      </w:pPr>
    </w:p>
    <w:p w:rsidR="00860FE6" w:rsidRDefault="00B764AB">
      <w:r>
        <w:rPr>
          <w:noProof/>
        </w:rPr>
        <w:drawing>
          <wp:inline distT="0" distB="0" distL="0" distR="0" wp14:anchorId="05656DCE">
            <wp:extent cx="6193790" cy="17557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3790" cy="1755775"/>
                    </a:xfrm>
                    <a:prstGeom prst="rect">
                      <a:avLst/>
                    </a:prstGeom>
                    <a:noFill/>
                    <a:ln>
                      <a:noFill/>
                    </a:ln>
                  </pic:spPr>
                </pic:pic>
              </a:graphicData>
            </a:graphic>
          </wp:inline>
        </w:drawing>
      </w:r>
    </w:p>
    <w:p w:rsidR="00860FE6" w:rsidRDefault="002940BE">
      <w:pPr>
        <w:rPr>
          <w:b/>
        </w:rPr>
      </w:pPr>
      <w:r>
        <w:rPr>
          <w:rFonts w:hint="eastAsia"/>
          <w:b/>
        </w:rPr>
        <w:t>⑦</w:t>
      </w:r>
      <w:r>
        <w:rPr>
          <w:rFonts w:hint="eastAsia"/>
          <w:b/>
        </w:rPr>
        <w:t xml:space="preserve"> </w:t>
      </w:r>
      <w:r w:rsidR="00860FE6" w:rsidRPr="00A04812">
        <w:rPr>
          <w:rFonts w:hint="eastAsia"/>
          <w:b/>
        </w:rPr>
        <w:t>参加受付入力に必要事項と参加項目</w:t>
      </w:r>
      <w:r w:rsidR="00860FE6" w:rsidRPr="00A04812">
        <w:rPr>
          <w:rFonts w:hint="eastAsia"/>
          <w:b/>
        </w:rPr>
        <w:t>(</w:t>
      </w:r>
      <w:r w:rsidR="00860FE6" w:rsidRPr="00A04812">
        <w:rPr>
          <w:rFonts w:hint="eastAsia"/>
          <w:b/>
        </w:rPr>
        <w:t>チェック</w:t>
      </w:r>
      <w:r w:rsidR="00860FE6" w:rsidRPr="00A04812">
        <w:rPr>
          <w:rFonts w:hint="eastAsia"/>
          <w:b/>
        </w:rPr>
        <w:t>)</w:t>
      </w:r>
      <w:r w:rsidR="00860FE6" w:rsidRPr="00A04812">
        <w:rPr>
          <w:rFonts w:hint="eastAsia"/>
          <w:b/>
        </w:rPr>
        <w:t>を入力してください。</w:t>
      </w:r>
    </w:p>
    <w:p w:rsidR="00A04812" w:rsidRPr="00A04812" w:rsidRDefault="00A04812">
      <w:pPr>
        <w:rPr>
          <w:b/>
        </w:rPr>
      </w:pPr>
    </w:p>
    <w:p w:rsidR="00860FE6" w:rsidRDefault="00860FE6">
      <w:pPr>
        <w:rPr>
          <w:u w:val="single"/>
        </w:rPr>
      </w:pPr>
      <w:r>
        <w:rPr>
          <w:noProof/>
        </w:rPr>
        <w:drawing>
          <wp:inline distT="0" distB="0" distL="0" distR="0" wp14:anchorId="6E6ACBE3">
            <wp:extent cx="5276480" cy="2638425"/>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5006" cy="2637688"/>
                    </a:xfrm>
                    <a:prstGeom prst="rect">
                      <a:avLst/>
                    </a:prstGeom>
                    <a:noFill/>
                    <a:ln>
                      <a:noFill/>
                    </a:ln>
                  </pic:spPr>
                </pic:pic>
              </a:graphicData>
            </a:graphic>
          </wp:inline>
        </w:drawing>
      </w:r>
    </w:p>
    <w:p w:rsidR="00A04812" w:rsidRPr="00A04812" w:rsidRDefault="00A04812">
      <w:pPr>
        <w:rPr>
          <w:u w:val="single"/>
        </w:rPr>
      </w:pPr>
    </w:p>
    <w:p w:rsidR="00A04812" w:rsidRPr="00A04812" w:rsidRDefault="00A04812">
      <w:pPr>
        <w:rPr>
          <w:b/>
        </w:rPr>
      </w:pPr>
      <w:r w:rsidRPr="00A04812">
        <w:rPr>
          <w:rFonts w:hint="eastAsia"/>
          <w:b/>
        </w:rPr>
        <w:t>入力終了後、【申込みして閉じる】を選択してください。</w:t>
      </w:r>
    </w:p>
    <w:p w:rsidR="00A04812" w:rsidRPr="002940BE" w:rsidRDefault="00A04812">
      <w:pPr>
        <w:rPr>
          <w:b/>
          <w:u w:val="single"/>
          <w:shd w:val="pct15" w:color="auto" w:fill="FFFFFF"/>
        </w:rPr>
      </w:pPr>
      <w:r w:rsidRPr="00A04812">
        <w:rPr>
          <w:rFonts w:hint="eastAsia"/>
          <w:b/>
          <w:u w:val="single"/>
          <w:shd w:val="pct15" w:color="auto" w:fill="FFFFFF"/>
        </w:rPr>
        <w:t>携帯電話のメールアドレスは不可。</w:t>
      </w:r>
    </w:p>
    <w:p w:rsidR="00A04812" w:rsidRPr="002940BE" w:rsidRDefault="00A04812">
      <w:pPr>
        <w:rPr>
          <w:b/>
          <w:u w:val="single"/>
          <w:shd w:val="pct15" w:color="auto" w:fill="FFFFFF"/>
        </w:rPr>
      </w:pPr>
      <w:r w:rsidRPr="00A04812">
        <w:rPr>
          <w:rFonts w:hint="eastAsia"/>
          <w:b/>
          <w:u w:val="single"/>
          <w:shd w:val="pct15" w:color="auto" w:fill="FFFFFF"/>
        </w:rPr>
        <w:t>登録後、受付完了メールが届きます。</w:t>
      </w:r>
    </w:p>
    <w:p w:rsidR="00A04812" w:rsidRPr="00D12563" w:rsidRDefault="00A04812">
      <w:pPr>
        <w:rPr>
          <w:b/>
          <w:u w:val="single"/>
          <w:shd w:val="pct15" w:color="auto" w:fill="FFFFFF"/>
        </w:rPr>
      </w:pPr>
      <w:r w:rsidRPr="00D12563">
        <w:rPr>
          <w:rFonts w:hint="eastAsia"/>
          <w:b/>
          <w:u w:val="single"/>
          <w:shd w:val="pct15" w:color="auto" w:fill="FFFFFF"/>
        </w:rPr>
        <w:t>3</w:t>
      </w:r>
      <w:r w:rsidRPr="00D12563">
        <w:rPr>
          <w:rFonts w:hint="eastAsia"/>
          <w:b/>
          <w:u w:val="single"/>
          <w:shd w:val="pct15" w:color="auto" w:fill="FFFFFF"/>
        </w:rPr>
        <w:t>日以内に受付完了メールが届かない場合は、不具合が考えられますの</w:t>
      </w:r>
      <w:r w:rsidR="00B72C07" w:rsidRPr="00D12563">
        <w:rPr>
          <w:rFonts w:hint="eastAsia"/>
          <w:b/>
          <w:u w:val="single"/>
          <w:shd w:val="pct15" w:color="auto" w:fill="FFFFFF"/>
        </w:rPr>
        <w:t>で</w:t>
      </w:r>
      <w:r w:rsidRPr="00D12563">
        <w:rPr>
          <w:rFonts w:hint="eastAsia"/>
          <w:b/>
          <w:u w:val="single"/>
          <w:shd w:val="pct15" w:color="auto" w:fill="FFFFFF"/>
        </w:rPr>
        <w:t>ご連絡ください。</w:t>
      </w:r>
    </w:p>
    <w:p w:rsidR="00A04812" w:rsidRPr="002940BE" w:rsidRDefault="00A04812">
      <w:pPr>
        <w:rPr>
          <w:b/>
        </w:rPr>
      </w:pPr>
    </w:p>
    <w:p w:rsidR="00B72C07" w:rsidRPr="00B72C07" w:rsidRDefault="00B72C07">
      <w:r w:rsidRPr="00B72C07">
        <w:rPr>
          <w:rFonts w:hint="eastAsia"/>
        </w:rPr>
        <w:t>問い合わせ先</w:t>
      </w:r>
    </w:p>
    <w:p w:rsidR="00B72C07" w:rsidRPr="00B72C07" w:rsidRDefault="00B72C07" w:rsidP="00B72C07">
      <w:pPr>
        <w:ind w:firstLineChars="700" w:firstLine="1470"/>
      </w:pPr>
      <w:r w:rsidRPr="00B72C07">
        <w:rPr>
          <w:rFonts w:hint="eastAsia"/>
        </w:rPr>
        <w:t xml:space="preserve">　</w:t>
      </w:r>
      <w:r w:rsidRPr="00B72C07">
        <w:rPr>
          <w:rFonts w:hint="eastAsia"/>
        </w:rPr>
        <w:t>LSI</w:t>
      </w:r>
      <w:r w:rsidRPr="00B72C07">
        <w:rPr>
          <w:rFonts w:hint="eastAsia"/>
        </w:rPr>
        <w:t xml:space="preserve">メディエンス　島根県立中央病院検査室　　　福間　弘行　</w:t>
      </w:r>
    </w:p>
    <w:p w:rsidR="00B72C07" w:rsidRPr="00B72C07" w:rsidRDefault="00B72C07">
      <w:r w:rsidRPr="00B72C07">
        <w:rPr>
          <w:rFonts w:hint="eastAsia"/>
        </w:rPr>
        <w:t xml:space="preserve">　　　　　　　　　　　　　</w:t>
      </w:r>
      <w:r w:rsidRPr="00B72C07">
        <w:rPr>
          <w:rFonts w:hint="eastAsia"/>
        </w:rPr>
        <w:t>TEL</w:t>
      </w:r>
      <w:r w:rsidRPr="00B72C07">
        <w:rPr>
          <w:rFonts w:hint="eastAsia"/>
        </w:rPr>
        <w:t>：</w:t>
      </w:r>
      <w:r w:rsidRPr="00B72C07">
        <w:rPr>
          <w:rFonts w:hint="eastAsia"/>
        </w:rPr>
        <w:t>0853-23-7871</w:t>
      </w:r>
    </w:p>
    <w:p w:rsidR="00B72C07" w:rsidRPr="00B72C07" w:rsidRDefault="00B72C07">
      <w:r w:rsidRPr="00B72C07">
        <w:rPr>
          <w:rFonts w:hint="eastAsia"/>
        </w:rPr>
        <w:t xml:space="preserve">　　　　　　　　　　　　　</w:t>
      </w:r>
      <w:r w:rsidRPr="00B72C07">
        <w:rPr>
          <w:rFonts w:hint="eastAsia"/>
        </w:rPr>
        <w:t>E-mail</w:t>
      </w:r>
      <w:r w:rsidRPr="00B72C07">
        <w:rPr>
          <w:rFonts w:hint="eastAsia"/>
        </w:rPr>
        <w:t>：</w:t>
      </w:r>
      <w:r w:rsidRPr="00B72C07">
        <w:rPr>
          <w:rFonts w:hint="eastAsia"/>
        </w:rPr>
        <w:t>Fukuma.Hiroyuki@mx.medience.co.jp</w:t>
      </w:r>
    </w:p>
    <w:sectPr w:rsidR="00B72C07" w:rsidRPr="00B72C0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F9A" w:rsidRDefault="00DB0F9A" w:rsidP="00157F91">
      <w:r>
        <w:separator/>
      </w:r>
    </w:p>
  </w:endnote>
  <w:endnote w:type="continuationSeparator" w:id="0">
    <w:p w:rsidR="00DB0F9A" w:rsidRDefault="00DB0F9A" w:rsidP="0015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F9A" w:rsidRDefault="00DB0F9A" w:rsidP="00157F91">
      <w:r>
        <w:separator/>
      </w:r>
    </w:p>
  </w:footnote>
  <w:footnote w:type="continuationSeparator" w:id="0">
    <w:p w:rsidR="00DB0F9A" w:rsidRDefault="00DB0F9A" w:rsidP="00157F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F1"/>
    <w:rsid w:val="000401C6"/>
    <w:rsid w:val="0010644F"/>
    <w:rsid w:val="001175E0"/>
    <w:rsid w:val="00157F91"/>
    <w:rsid w:val="001654DC"/>
    <w:rsid w:val="002940BE"/>
    <w:rsid w:val="002964E3"/>
    <w:rsid w:val="00306190"/>
    <w:rsid w:val="00497EAB"/>
    <w:rsid w:val="006A4172"/>
    <w:rsid w:val="00860FE6"/>
    <w:rsid w:val="008A6F70"/>
    <w:rsid w:val="008A7600"/>
    <w:rsid w:val="008B5F11"/>
    <w:rsid w:val="008E6387"/>
    <w:rsid w:val="009367F1"/>
    <w:rsid w:val="009D18BC"/>
    <w:rsid w:val="00A04812"/>
    <w:rsid w:val="00A868C2"/>
    <w:rsid w:val="00AB4BC0"/>
    <w:rsid w:val="00AF1EBA"/>
    <w:rsid w:val="00B33448"/>
    <w:rsid w:val="00B72C07"/>
    <w:rsid w:val="00B764AB"/>
    <w:rsid w:val="00C94DB6"/>
    <w:rsid w:val="00D12563"/>
    <w:rsid w:val="00D22724"/>
    <w:rsid w:val="00DA0A3C"/>
    <w:rsid w:val="00DA0C7F"/>
    <w:rsid w:val="00DB0F9A"/>
    <w:rsid w:val="00E1344E"/>
    <w:rsid w:val="00E14455"/>
    <w:rsid w:val="00E82298"/>
    <w:rsid w:val="00F01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7F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67F1"/>
    <w:rPr>
      <w:rFonts w:asciiTheme="majorHAnsi" w:eastAsiaTheme="majorEastAsia" w:hAnsiTheme="majorHAnsi" w:cstheme="majorBidi"/>
      <w:sz w:val="18"/>
      <w:szCs w:val="18"/>
    </w:rPr>
  </w:style>
  <w:style w:type="paragraph" w:styleId="a5">
    <w:name w:val="header"/>
    <w:basedOn w:val="a"/>
    <w:link w:val="a6"/>
    <w:uiPriority w:val="99"/>
    <w:unhideWhenUsed/>
    <w:rsid w:val="00157F91"/>
    <w:pPr>
      <w:tabs>
        <w:tab w:val="center" w:pos="4252"/>
        <w:tab w:val="right" w:pos="8504"/>
      </w:tabs>
      <w:snapToGrid w:val="0"/>
    </w:pPr>
  </w:style>
  <w:style w:type="character" w:customStyle="1" w:styleId="a6">
    <w:name w:val="ヘッダー (文字)"/>
    <w:basedOn w:val="a0"/>
    <w:link w:val="a5"/>
    <w:uiPriority w:val="99"/>
    <w:rsid w:val="00157F91"/>
  </w:style>
  <w:style w:type="paragraph" w:styleId="a7">
    <w:name w:val="footer"/>
    <w:basedOn w:val="a"/>
    <w:link w:val="a8"/>
    <w:uiPriority w:val="99"/>
    <w:unhideWhenUsed/>
    <w:rsid w:val="00157F91"/>
    <w:pPr>
      <w:tabs>
        <w:tab w:val="center" w:pos="4252"/>
        <w:tab w:val="right" w:pos="8504"/>
      </w:tabs>
      <w:snapToGrid w:val="0"/>
    </w:pPr>
  </w:style>
  <w:style w:type="character" w:customStyle="1" w:styleId="a8">
    <w:name w:val="フッター (文字)"/>
    <w:basedOn w:val="a0"/>
    <w:link w:val="a7"/>
    <w:uiPriority w:val="99"/>
    <w:rsid w:val="00157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7F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67F1"/>
    <w:rPr>
      <w:rFonts w:asciiTheme="majorHAnsi" w:eastAsiaTheme="majorEastAsia" w:hAnsiTheme="majorHAnsi" w:cstheme="majorBidi"/>
      <w:sz w:val="18"/>
      <w:szCs w:val="18"/>
    </w:rPr>
  </w:style>
  <w:style w:type="paragraph" w:styleId="a5">
    <w:name w:val="header"/>
    <w:basedOn w:val="a"/>
    <w:link w:val="a6"/>
    <w:uiPriority w:val="99"/>
    <w:unhideWhenUsed/>
    <w:rsid w:val="00157F91"/>
    <w:pPr>
      <w:tabs>
        <w:tab w:val="center" w:pos="4252"/>
        <w:tab w:val="right" w:pos="8504"/>
      </w:tabs>
      <w:snapToGrid w:val="0"/>
    </w:pPr>
  </w:style>
  <w:style w:type="character" w:customStyle="1" w:styleId="a6">
    <w:name w:val="ヘッダー (文字)"/>
    <w:basedOn w:val="a0"/>
    <w:link w:val="a5"/>
    <w:uiPriority w:val="99"/>
    <w:rsid w:val="00157F91"/>
  </w:style>
  <w:style w:type="paragraph" w:styleId="a7">
    <w:name w:val="footer"/>
    <w:basedOn w:val="a"/>
    <w:link w:val="a8"/>
    <w:uiPriority w:val="99"/>
    <w:unhideWhenUsed/>
    <w:rsid w:val="00157F91"/>
    <w:pPr>
      <w:tabs>
        <w:tab w:val="center" w:pos="4252"/>
        <w:tab w:val="right" w:pos="8504"/>
      </w:tabs>
      <w:snapToGrid w:val="0"/>
    </w:pPr>
  </w:style>
  <w:style w:type="character" w:customStyle="1" w:styleId="a8">
    <w:name w:val="フッター (文字)"/>
    <w:basedOn w:val="a0"/>
    <w:link w:val="a7"/>
    <w:uiPriority w:val="99"/>
    <w:rsid w:val="00157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898548">
      <w:bodyDiv w:val="1"/>
      <w:marLeft w:val="0"/>
      <w:marRight w:val="0"/>
      <w:marTop w:val="0"/>
      <w:marBottom w:val="0"/>
      <w:divBdr>
        <w:top w:val="none" w:sz="0" w:space="0" w:color="auto"/>
        <w:left w:val="none" w:sz="0" w:space="0" w:color="auto"/>
        <w:bottom w:val="none" w:sz="0" w:space="0" w:color="auto"/>
        <w:right w:val="none" w:sz="0" w:space="0" w:color="auto"/>
      </w:divBdr>
      <w:divsChild>
        <w:div w:id="821891547">
          <w:marLeft w:val="0"/>
          <w:marRight w:val="0"/>
          <w:marTop w:val="0"/>
          <w:marBottom w:val="0"/>
          <w:divBdr>
            <w:top w:val="none" w:sz="0" w:space="0" w:color="auto"/>
            <w:left w:val="none" w:sz="0" w:space="0" w:color="auto"/>
            <w:bottom w:val="none" w:sz="0" w:space="0" w:color="auto"/>
            <w:right w:val="none" w:sz="0" w:space="0" w:color="auto"/>
          </w:divBdr>
        </w:div>
        <w:div w:id="2032222419">
          <w:marLeft w:val="0"/>
          <w:marRight w:val="0"/>
          <w:marTop w:val="0"/>
          <w:marBottom w:val="0"/>
          <w:divBdr>
            <w:top w:val="none" w:sz="0" w:space="0" w:color="auto"/>
            <w:left w:val="none" w:sz="0" w:space="0" w:color="auto"/>
            <w:bottom w:val="none" w:sz="0" w:space="0" w:color="auto"/>
            <w:right w:val="none" w:sz="0" w:space="0" w:color="auto"/>
          </w:divBdr>
        </w:div>
        <w:div w:id="2096779616">
          <w:marLeft w:val="0"/>
          <w:marRight w:val="0"/>
          <w:marTop w:val="0"/>
          <w:marBottom w:val="0"/>
          <w:divBdr>
            <w:top w:val="none" w:sz="0" w:space="0" w:color="auto"/>
            <w:left w:val="none" w:sz="0" w:space="0" w:color="auto"/>
            <w:bottom w:val="none" w:sz="0" w:space="0" w:color="auto"/>
            <w:right w:val="none" w:sz="0" w:space="0" w:color="auto"/>
          </w:divBdr>
          <w:divsChild>
            <w:div w:id="1922179088">
              <w:marLeft w:val="0"/>
              <w:marRight w:val="0"/>
              <w:marTop w:val="0"/>
              <w:marBottom w:val="0"/>
              <w:divBdr>
                <w:top w:val="none" w:sz="0" w:space="0" w:color="auto"/>
                <w:left w:val="none" w:sz="0" w:space="0" w:color="auto"/>
                <w:bottom w:val="none" w:sz="0" w:space="0" w:color="auto"/>
                <w:right w:val="none" w:sz="0" w:space="0" w:color="auto"/>
              </w:divBdr>
            </w:div>
            <w:div w:id="809984191">
              <w:marLeft w:val="0"/>
              <w:marRight w:val="0"/>
              <w:marTop w:val="0"/>
              <w:marBottom w:val="0"/>
              <w:divBdr>
                <w:top w:val="none" w:sz="0" w:space="0" w:color="auto"/>
                <w:left w:val="none" w:sz="0" w:space="0" w:color="auto"/>
                <w:bottom w:val="none" w:sz="0" w:space="0" w:color="auto"/>
                <w:right w:val="none" w:sz="0" w:space="0" w:color="auto"/>
              </w:divBdr>
            </w:div>
            <w:div w:id="125241507">
              <w:marLeft w:val="0"/>
              <w:marRight w:val="0"/>
              <w:marTop w:val="0"/>
              <w:marBottom w:val="0"/>
              <w:divBdr>
                <w:top w:val="none" w:sz="0" w:space="0" w:color="auto"/>
                <w:left w:val="none" w:sz="0" w:space="0" w:color="auto"/>
                <w:bottom w:val="none" w:sz="0" w:space="0" w:color="auto"/>
                <w:right w:val="none" w:sz="0" w:space="0" w:color="auto"/>
              </w:divBdr>
              <w:divsChild>
                <w:div w:id="1950811755">
                  <w:marLeft w:val="0"/>
                  <w:marRight w:val="0"/>
                  <w:marTop w:val="0"/>
                  <w:marBottom w:val="0"/>
                  <w:divBdr>
                    <w:top w:val="none" w:sz="0" w:space="0" w:color="auto"/>
                    <w:left w:val="none" w:sz="0" w:space="0" w:color="auto"/>
                    <w:bottom w:val="none" w:sz="0" w:space="0" w:color="auto"/>
                    <w:right w:val="none" w:sz="0" w:space="0" w:color="auto"/>
                  </w:divBdr>
                </w:div>
                <w:div w:id="1132939703">
                  <w:marLeft w:val="0"/>
                  <w:marRight w:val="0"/>
                  <w:marTop w:val="0"/>
                  <w:marBottom w:val="0"/>
                  <w:divBdr>
                    <w:top w:val="none" w:sz="0" w:space="0" w:color="auto"/>
                    <w:left w:val="none" w:sz="0" w:space="0" w:color="auto"/>
                    <w:bottom w:val="none" w:sz="0" w:space="0" w:color="auto"/>
                    <w:right w:val="none" w:sz="0" w:space="0" w:color="auto"/>
                  </w:divBdr>
                </w:div>
              </w:divsChild>
            </w:div>
            <w:div w:id="2045208186">
              <w:marLeft w:val="0"/>
              <w:marRight w:val="0"/>
              <w:marTop w:val="0"/>
              <w:marBottom w:val="0"/>
              <w:divBdr>
                <w:top w:val="none" w:sz="0" w:space="0" w:color="auto"/>
                <w:left w:val="none" w:sz="0" w:space="0" w:color="auto"/>
                <w:bottom w:val="none" w:sz="0" w:space="0" w:color="auto"/>
                <w:right w:val="none" w:sz="0" w:space="0" w:color="auto"/>
              </w:divBdr>
            </w:div>
          </w:divsChild>
        </w:div>
        <w:div w:id="2086220329">
          <w:marLeft w:val="0"/>
          <w:marRight w:val="0"/>
          <w:marTop w:val="0"/>
          <w:marBottom w:val="0"/>
          <w:divBdr>
            <w:top w:val="none" w:sz="0" w:space="0" w:color="auto"/>
            <w:left w:val="none" w:sz="0" w:space="0" w:color="auto"/>
            <w:bottom w:val="none" w:sz="0" w:space="0" w:color="auto"/>
            <w:right w:val="none" w:sz="0" w:space="0" w:color="auto"/>
          </w:divBdr>
          <w:divsChild>
            <w:div w:id="878126364">
              <w:marLeft w:val="0"/>
              <w:marRight w:val="0"/>
              <w:marTop w:val="0"/>
              <w:marBottom w:val="0"/>
              <w:divBdr>
                <w:top w:val="none" w:sz="0" w:space="0" w:color="auto"/>
                <w:left w:val="none" w:sz="0" w:space="0" w:color="auto"/>
                <w:bottom w:val="none" w:sz="0" w:space="0" w:color="auto"/>
                <w:right w:val="none" w:sz="0" w:space="0" w:color="auto"/>
              </w:divBdr>
              <w:divsChild>
                <w:div w:id="674572005">
                  <w:marLeft w:val="0"/>
                  <w:marRight w:val="0"/>
                  <w:marTop w:val="0"/>
                  <w:marBottom w:val="0"/>
                  <w:divBdr>
                    <w:top w:val="none" w:sz="0" w:space="0" w:color="auto"/>
                    <w:left w:val="none" w:sz="0" w:space="0" w:color="auto"/>
                    <w:bottom w:val="none" w:sz="0" w:space="0" w:color="auto"/>
                    <w:right w:val="none" w:sz="0" w:space="0" w:color="auto"/>
                  </w:divBdr>
                  <w:divsChild>
                    <w:div w:id="2027826165">
                      <w:marLeft w:val="0"/>
                      <w:marRight w:val="0"/>
                      <w:marTop w:val="0"/>
                      <w:marBottom w:val="0"/>
                      <w:divBdr>
                        <w:top w:val="none" w:sz="0" w:space="0" w:color="auto"/>
                        <w:left w:val="none" w:sz="0" w:space="0" w:color="auto"/>
                        <w:bottom w:val="none" w:sz="0" w:space="0" w:color="auto"/>
                        <w:right w:val="none" w:sz="0" w:space="0" w:color="auto"/>
                      </w:divBdr>
                    </w:div>
                    <w:div w:id="18544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6591">
              <w:marLeft w:val="0"/>
              <w:marRight w:val="0"/>
              <w:marTop w:val="0"/>
              <w:marBottom w:val="0"/>
              <w:divBdr>
                <w:top w:val="none" w:sz="0" w:space="0" w:color="auto"/>
                <w:left w:val="none" w:sz="0" w:space="0" w:color="auto"/>
                <w:bottom w:val="none" w:sz="0" w:space="0" w:color="auto"/>
                <w:right w:val="none" w:sz="0" w:space="0" w:color="auto"/>
              </w:divBdr>
              <w:divsChild>
                <w:div w:id="1523274912">
                  <w:marLeft w:val="0"/>
                  <w:marRight w:val="0"/>
                  <w:marTop w:val="0"/>
                  <w:marBottom w:val="0"/>
                  <w:divBdr>
                    <w:top w:val="none" w:sz="0" w:space="0" w:color="auto"/>
                    <w:left w:val="none" w:sz="0" w:space="0" w:color="auto"/>
                    <w:bottom w:val="none" w:sz="0" w:space="0" w:color="auto"/>
                    <w:right w:val="none" w:sz="0" w:space="0" w:color="auto"/>
                  </w:divBdr>
                  <w:divsChild>
                    <w:div w:id="600921324">
                      <w:marLeft w:val="0"/>
                      <w:marRight w:val="0"/>
                      <w:marTop w:val="45"/>
                      <w:marBottom w:val="45"/>
                      <w:divBdr>
                        <w:top w:val="none" w:sz="0" w:space="0" w:color="auto"/>
                        <w:left w:val="none" w:sz="0" w:space="0" w:color="auto"/>
                        <w:bottom w:val="none" w:sz="0" w:space="0" w:color="auto"/>
                        <w:right w:val="none" w:sz="0" w:space="0" w:color="auto"/>
                      </w:divBdr>
                    </w:div>
                    <w:div w:id="1028413335">
                      <w:marLeft w:val="0"/>
                      <w:marRight w:val="0"/>
                      <w:marTop w:val="0"/>
                      <w:marBottom w:val="0"/>
                      <w:divBdr>
                        <w:top w:val="single" w:sz="6" w:space="0" w:color="666666"/>
                        <w:left w:val="single" w:sz="6" w:space="0" w:color="666666"/>
                        <w:bottom w:val="single" w:sz="6" w:space="0" w:color="666666"/>
                        <w:right w:val="single" w:sz="6" w:space="0" w:color="666666"/>
                      </w:divBdr>
                      <w:divsChild>
                        <w:div w:id="796875130">
                          <w:marLeft w:val="0"/>
                          <w:marRight w:val="0"/>
                          <w:marTop w:val="0"/>
                          <w:marBottom w:val="0"/>
                          <w:divBdr>
                            <w:top w:val="none" w:sz="0" w:space="0" w:color="auto"/>
                            <w:left w:val="none" w:sz="0" w:space="0" w:color="auto"/>
                            <w:bottom w:val="none" w:sz="0" w:space="0" w:color="auto"/>
                            <w:right w:val="none" w:sz="0" w:space="0" w:color="auto"/>
                          </w:divBdr>
                          <w:divsChild>
                            <w:div w:id="509301214">
                              <w:marLeft w:val="0"/>
                              <w:marRight w:val="0"/>
                              <w:marTop w:val="0"/>
                              <w:marBottom w:val="0"/>
                              <w:divBdr>
                                <w:top w:val="none" w:sz="0" w:space="0" w:color="auto"/>
                                <w:left w:val="none" w:sz="0" w:space="0" w:color="auto"/>
                                <w:bottom w:val="none" w:sz="0" w:space="0" w:color="auto"/>
                                <w:right w:val="none" w:sz="0" w:space="0" w:color="auto"/>
                              </w:divBdr>
                            </w:div>
                            <w:div w:id="1037662162">
                              <w:marLeft w:val="0"/>
                              <w:marRight w:val="0"/>
                              <w:marTop w:val="0"/>
                              <w:marBottom w:val="0"/>
                              <w:divBdr>
                                <w:top w:val="single" w:sz="6" w:space="0" w:color="666666"/>
                                <w:left w:val="single" w:sz="6" w:space="0" w:color="666666"/>
                                <w:bottom w:val="single" w:sz="6" w:space="0" w:color="666666"/>
                                <w:right w:val="single" w:sz="6" w:space="0" w:color="666666"/>
                              </w:divBdr>
                              <w:divsChild>
                                <w:div w:id="1450124795">
                                  <w:marLeft w:val="0"/>
                                  <w:marRight w:val="0"/>
                                  <w:marTop w:val="0"/>
                                  <w:marBottom w:val="0"/>
                                  <w:divBdr>
                                    <w:top w:val="single" w:sz="6" w:space="0" w:color="666666"/>
                                    <w:left w:val="single" w:sz="6" w:space="0" w:color="666666"/>
                                    <w:bottom w:val="single" w:sz="6" w:space="0" w:color="666666"/>
                                    <w:right w:val="single" w:sz="6" w:space="0" w:color="666666"/>
                                  </w:divBdr>
                                </w:div>
                                <w:div w:id="129788894">
                                  <w:marLeft w:val="0"/>
                                  <w:marRight w:val="0"/>
                                  <w:marTop w:val="0"/>
                                  <w:marBottom w:val="0"/>
                                  <w:divBdr>
                                    <w:top w:val="none" w:sz="0" w:space="0" w:color="auto"/>
                                    <w:left w:val="none" w:sz="0" w:space="0" w:color="auto"/>
                                    <w:bottom w:val="none" w:sz="0" w:space="0" w:color="auto"/>
                                    <w:right w:val="none" w:sz="0" w:space="0" w:color="auto"/>
                                  </w:divBdr>
                                  <w:divsChild>
                                    <w:div w:id="8765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429738">
          <w:marLeft w:val="0"/>
          <w:marRight w:val="0"/>
          <w:marTop w:val="0"/>
          <w:marBottom w:val="0"/>
          <w:divBdr>
            <w:top w:val="none" w:sz="0" w:space="0" w:color="auto"/>
            <w:left w:val="none" w:sz="0" w:space="0" w:color="auto"/>
            <w:bottom w:val="none" w:sz="0" w:space="0" w:color="auto"/>
            <w:right w:val="none" w:sz="0" w:space="0" w:color="auto"/>
          </w:divBdr>
          <w:divsChild>
            <w:div w:id="15444425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105</Words>
  <Characters>600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島根県臨床検査技師会</cp:lastModifiedBy>
  <cp:revision>2</cp:revision>
  <dcterms:created xsi:type="dcterms:W3CDTF">2018-07-09T07:05:00Z</dcterms:created>
  <dcterms:modified xsi:type="dcterms:W3CDTF">2018-07-09T07:05:00Z</dcterms:modified>
</cp:coreProperties>
</file>